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8687" w14:textId="492A792E" w:rsidR="001315CF" w:rsidRDefault="002E69E3" w:rsidP="006B4BFC">
      <w:pPr>
        <w:spacing w:after="0" w:line="240" w:lineRule="auto"/>
        <w:jc w:val="center"/>
        <w:rPr>
          <w:rFonts w:ascii="Arial" w:hAnsi="Arial" w:cs="Arial"/>
          <w:b/>
          <w:bCs/>
          <w:color w:val="0D0D0D"/>
          <w:sz w:val="48"/>
          <w:szCs w:val="48"/>
          <w:shd w:val="clear" w:color="auto" w:fill="F9F9F9"/>
        </w:rPr>
      </w:pPr>
      <w:r>
        <w:rPr>
          <w:rFonts w:ascii="Arial" w:hAnsi="Arial" w:cs="Arial"/>
          <w:b/>
          <w:bCs/>
          <w:noProof/>
          <w:color w:val="0D0D0D"/>
          <w:sz w:val="48"/>
          <w:szCs w:val="48"/>
          <w:shd w:val="clear" w:color="auto" w:fill="F9F9F9"/>
        </w:rPr>
        <w:drawing>
          <wp:inline distT="0" distB="0" distL="0" distR="0" wp14:anchorId="7D77B139" wp14:editId="7263C0A3">
            <wp:extent cx="5963381" cy="8404860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v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86" cy="842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1F83" w14:textId="450206DE" w:rsidR="001315CF" w:rsidRDefault="001315CF" w:rsidP="006B4BFC">
      <w:pPr>
        <w:spacing w:after="0" w:line="240" w:lineRule="auto"/>
        <w:jc w:val="center"/>
        <w:rPr>
          <w:rFonts w:ascii="Arial" w:hAnsi="Arial" w:cs="Arial"/>
          <w:b/>
          <w:bCs/>
          <w:color w:val="0D0D0D"/>
          <w:sz w:val="48"/>
          <w:szCs w:val="48"/>
          <w:shd w:val="clear" w:color="auto" w:fill="F9F9F9"/>
        </w:rPr>
      </w:pPr>
      <w:r>
        <w:rPr>
          <w:rFonts w:ascii="Arial" w:hAnsi="Arial" w:cs="Arial"/>
          <w:b/>
          <w:bCs/>
          <w:color w:val="0D0D0D"/>
          <w:sz w:val="48"/>
          <w:szCs w:val="48"/>
          <w:shd w:val="clear" w:color="auto" w:fill="F9F9F9"/>
        </w:rPr>
        <w:lastRenderedPageBreak/>
        <w:t xml:space="preserve">Welcome to the </w:t>
      </w:r>
    </w:p>
    <w:p w14:paraId="42766B65" w14:textId="77777777" w:rsidR="00545A47" w:rsidRDefault="001315CF" w:rsidP="006B4BF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:shd w:val="clear" w:color="auto" w:fill="F9F9F9"/>
        </w:rPr>
      </w:pPr>
      <w:r w:rsidRPr="001315CF">
        <w:rPr>
          <w:rFonts w:ascii="Arial" w:hAnsi="Arial" w:cs="Arial"/>
          <w:b/>
          <w:bCs/>
          <w:color w:val="000000" w:themeColor="text1"/>
          <w:sz w:val="72"/>
          <w:szCs w:val="72"/>
          <w:shd w:val="clear" w:color="auto" w:fill="F9F9F9"/>
        </w:rPr>
        <w:t>S</w:t>
      </w:r>
      <w:r w:rsidR="006B4BFC" w:rsidRPr="001315CF">
        <w:rPr>
          <w:rFonts w:ascii="Arial" w:hAnsi="Arial" w:cs="Arial"/>
          <w:b/>
          <w:bCs/>
          <w:color w:val="000000" w:themeColor="text1"/>
          <w:sz w:val="72"/>
          <w:szCs w:val="72"/>
          <w:shd w:val="clear" w:color="auto" w:fill="F9F9F9"/>
        </w:rPr>
        <w:t xml:space="preserve">.U.C.C.E.S.S. </w:t>
      </w:r>
    </w:p>
    <w:p w14:paraId="7CED74AD" w14:textId="6307EF5B" w:rsidR="006B4BFC" w:rsidRPr="001315CF" w:rsidRDefault="006B4BFC" w:rsidP="006B4BF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:shd w:val="clear" w:color="auto" w:fill="F9F9F9"/>
        </w:rPr>
      </w:pPr>
      <w:r w:rsidRPr="001315CF">
        <w:rPr>
          <w:rFonts w:ascii="Arial" w:hAnsi="Arial" w:cs="Arial"/>
          <w:b/>
          <w:bCs/>
          <w:color w:val="000000" w:themeColor="text1"/>
          <w:sz w:val="72"/>
          <w:szCs w:val="72"/>
          <w:shd w:val="clear" w:color="auto" w:fill="F9F9F9"/>
        </w:rPr>
        <w:t>Prep Model</w:t>
      </w:r>
    </w:p>
    <w:p w14:paraId="0F41E456" w14:textId="77777777" w:rsidR="00545A47" w:rsidRDefault="00545A47" w:rsidP="006B4BFC">
      <w:pPr>
        <w:spacing w:after="0" w:line="240" w:lineRule="auto"/>
        <w:jc w:val="center"/>
        <w:rPr>
          <w:rFonts w:ascii="Arial" w:hAnsi="Arial" w:cs="Arial"/>
          <w:b/>
          <w:bCs/>
          <w:color w:val="0D0D0D"/>
          <w:sz w:val="48"/>
          <w:szCs w:val="48"/>
          <w:shd w:val="clear" w:color="auto" w:fill="F9F9F9"/>
        </w:rPr>
      </w:pPr>
    </w:p>
    <w:p w14:paraId="7F4B927F" w14:textId="1E5EB6B5" w:rsidR="001315CF" w:rsidRPr="00545A47" w:rsidRDefault="00545A47" w:rsidP="00545A47">
      <w:pPr>
        <w:spacing w:after="0" w:line="240" w:lineRule="auto"/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</w:pPr>
      <w:r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  <w:t>In order to reap the most rewards, and thoroughly enjoy the journey, this self-coaching template</w:t>
      </w:r>
      <w:r w:rsidRPr="00545A47"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  <w:t xml:space="preserve"> is the exact model </w:t>
      </w:r>
      <w:r w:rsidR="001315CF" w:rsidRPr="00545A47"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  <w:t xml:space="preserve">I use </w:t>
      </w:r>
      <w:r w:rsidRPr="00545A47"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  <w:t>before starting any new project myself, and</w:t>
      </w:r>
      <w:r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  <w:t xml:space="preserve"> </w:t>
      </w:r>
      <w:r w:rsidRPr="00545A47"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  <w:t>what I use with my coaching and consulting my clients</w:t>
      </w:r>
      <w:r>
        <w:rPr>
          <w:rFonts w:ascii="Arial" w:hAnsi="Arial" w:cs="Arial"/>
          <w:b/>
          <w:bCs/>
          <w:color w:val="0D0D0D"/>
          <w:sz w:val="40"/>
          <w:szCs w:val="40"/>
          <w:shd w:val="clear" w:color="auto" w:fill="F9F9F9"/>
        </w:rPr>
        <w:t xml:space="preserve">. </w:t>
      </w:r>
    </w:p>
    <w:p w14:paraId="6A2C837F" w14:textId="48BD9BAB" w:rsidR="006B4BFC" w:rsidRPr="00E471EA" w:rsidRDefault="006B4BFC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7B63C012" w14:textId="36046EFD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  <w:shd w:val="clear" w:color="auto" w:fill="F9F9F9"/>
        </w:rPr>
        <w:drawing>
          <wp:anchor distT="0" distB="0" distL="114300" distR="114300" simplePos="0" relativeHeight="251658240" behindDoc="1" locked="0" layoutInCell="1" allowOverlap="1" wp14:anchorId="2D4CA2BD" wp14:editId="1CA1F3CF">
            <wp:simplePos x="0" y="0"/>
            <wp:positionH relativeFrom="margin">
              <wp:posOffset>22860</wp:posOffset>
            </wp:positionH>
            <wp:positionV relativeFrom="paragraph">
              <wp:posOffset>99695</wp:posOffset>
            </wp:positionV>
            <wp:extent cx="1791335" cy="2410460"/>
            <wp:effectExtent l="0" t="0" r="0" b="8890"/>
            <wp:wrapTight wrapText="bothSides">
              <wp:wrapPolygon edited="0">
                <wp:start x="0" y="0"/>
                <wp:lineTo x="0" y="21509"/>
                <wp:lineTo x="21363" y="21509"/>
                <wp:lineTo x="21363" y="0"/>
                <wp:lineTo x="0" y="0"/>
              </wp:wrapPolygon>
            </wp:wrapTight>
            <wp:docPr id="2" name="Picture 2" descr="A close up of 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nie_Med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0763" w14:textId="62B613CA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>Whether you’re thinking of</w:t>
      </w:r>
      <w:r w:rsidR="006B4BFC"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writing a</w:t>
      </w: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new</w:t>
      </w:r>
      <w:r w:rsidR="006B4BFC"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book, planning a conference, or launching a business or ministry</w:t>
      </w: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, go through the SUCCESS model first. I keep blank copies of the 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middle two pages of this </w:t>
      </w: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>template</w:t>
      </w:r>
      <w:r w:rsidR="00C96E9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(a front and back one-sheet)</w:t>
      </w: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in my desk drawer so I can grab and brainstorm every project before I start it.</w:t>
      </w:r>
    </w:p>
    <w:p w14:paraId="1B50560F" w14:textId="02BCE7D0" w:rsidR="006B4BFC" w:rsidRDefault="006B4BFC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2415D92D" w14:textId="119C4F0D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I also use this template when I’m working with the event coordination team of the events I speak at in the US and worldwide. It’s amazing to see how much low-hanging fruit has never been gathered, even by veteran planners. </w:t>
      </w:r>
    </w:p>
    <w:p w14:paraId="34916D6E" w14:textId="4A1FE848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451EEB65" w14:textId="15AA968D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Completing the worksheet might take 15 minutes or three hours, depending on how many times you’ve done projects like you new venture before, and if you have your mission/vision work done in advance. </w:t>
      </w:r>
    </w:p>
    <w:p w14:paraId="4C5E4FC7" w14:textId="592753BE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54C480AE" w14:textId="46CA34A0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>However long it takes the first time, it will take less and less time with each future use, as you get accustomed to thinking like this.</w:t>
      </w:r>
    </w:p>
    <w:p w14:paraId="5651A621" w14:textId="77777777" w:rsidR="00545A47" w:rsidRPr="00E471EA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2857CB15" w14:textId="77777777" w:rsidR="00545A47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Why not insure the greatest possible returns on your investments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of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time, money 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and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relationship? </w:t>
      </w:r>
    </w:p>
    <w:p w14:paraId="416AE0B7" w14:textId="77777777" w:rsidR="00545A47" w:rsidRDefault="00545A47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37756FD4" w14:textId="5BAE01C3" w:rsidR="006B4BFC" w:rsidRPr="00E471EA" w:rsidRDefault="006B4BFC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When you add these seven steps to your process, you’ll exponentially increase both the likelihood and level of your success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>, so no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w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>’s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the time to </w:t>
      </w:r>
      <w:r w:rsidR="00545A47"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establish a clear path,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release unnecessary baggage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and attract your ideal partners for the journey. </w:t>
      </w:r>
    </w:p>
    <w:p w14:paraId="2518BD1C" w14:textId="33B70B47" w:rsidR="006B4BFC" w:rsidRPr="00E471EA" w:rsidRDefault="006B4BFC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321B7E89" w14:textId="0CC5783C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lastRenderedPageBreak/>
        <w:t>S – Start with a clear vision &amp; mission statement.</w:t>
      </w:r>
    </w:p>
    <w:p w14:paraId="54819253" w14:textId="6969A0FA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I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create 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a 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>new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vision and mission statement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for every new project. 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>Each</w:t>
      </w:r>
      <w:r w:rsidR="00545A47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provide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s 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>clear direction, but also set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>s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the parameters (so the project </w:t>
      </w:r>
      <w:proofErr w:type="gramStart"/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>doesn’t</w:t>
      </w:r>
      <w:proofErr w:type="gramEnd"/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>morph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into a 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>monster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).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If you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have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an easy method for creating mission/vision statements, 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great. If not, </w:t>
      </w:r>
      <w:r w:rsidR="00067593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I offer a 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>one-page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</w:t>
      </w:r>
      <w:r w:rsidR="007C5485">
        <w:rPr>
          <w:rFonts w:ascii="Arial" w:hAnsi="Arial" w:cs="Arial"/>
          <w:color w:val="0D0D0D"/>
          <w:sz w:val="24"/>
          <w:szCs w:val="24"/>
          <w:shd w:val="clear" w:color="auto" w:fill="F9F9F9"/>
        </w:rPr>
        <w:t>process</w:t>
      </w:r>
      <w:r w:rsidR="00067593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</w:t>
      </w:r>
      <w:hyperlink r:id="rId9" w:history="1">
        <w:r w:rsidR="00067593" w:rsidRPr="00067593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HERE</w:t>
        </w:r>
      </w:hyperlink>
      <w:r w:rsidR="00067593">
        <w:rPr>
          <w:rFonts w:ascii="Arial" w:hAnsi="Arial" w:cs="Arial"/>
          <w:color w:val="0D0D0D"/>
          <w:sz w:val="24"/>
          <w:szCs w:val="24"/>
          <w:shd w:val="clear" w:color="auto" w:fill="F9F9F9"/>
        </w:rPr>
        <w:t>.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Add your vision and mission statements for 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your 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new thing here.</w:t>
      </w:r>
    </w:p>
    <w:p w14:paraId="2481ABAA" w14:textId="3B87CD19" w:rsidR="007549BF" w:rsidRPr="00E471EA" w:rsidRDefault="002E69E3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40D20" wp14:editId="2B1F9A50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97880" cy="15163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516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0342B" id="Rectangle 5" o:spid="_x0000_s1026" style="position:absolute;margin-left:0;margin-top:5.6pt;width:464.4pt;height:1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" fillcolor="#f2f2f2 [3052]" strokecolor="#1f3763 [1604]" strokeweight="1pt"/>
            </w:pict>
          </mc:Fallback>
        </mc:AlternateContent>
      </w:r>
    </w:p>
    <w:p w14:paraId="1E17BB4E" w14:textId="166F61B3" w:rsidR="007549BF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4A03CDEB" w14:textId="0EFF8B90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7C99C8F5" w14:textId="77777777" w:rsidR="007C5485" w:rsidRPr="00E471EA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3FA3C21E" w14:textId="77777777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7AB86CD6" w14:textId="77777777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7D97CBAF" w14:textId="1BFBAB32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4D5CBA2C" w14:textId="77777777" w:rsidR="007C5485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50614FCF" w14:textId="77777777" w:rsidR="007C5485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63D216BF" w14:textId="795F197A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>U – Uncover potential marketing, collaboration and income opportunities.</w:t>
      </w:r>
    </w:p>
    <w:p w14:paraId="49D1522F" w14:textId="1FBDC1D6" w:rsidR="006B4BFC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Who can help you make this the biggest and the best it can be? Now’s the time to brainstorm every potential marketing opportunity, collaborator and upsell/add-on. Write all your ideas below. </w:t>
      </w:r>
    </w:p>
    <w:p w14:paraId="6F8F26A4" w14:textId="7AFC4EF0" w:rsidR="007549BF" w:rsidRPr="00E471EA" w:rsidRDefault="002E69E3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FF9AC" wp14:editId="2DE96E54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897880" cy="14401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440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D61B4" id="Rectangle 6" o:spid="_x0000_s1026" style="position:absolute;margin-left:0;margin-top:4.2pt;width:464.4pt;height:113.4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" fillcolor="#f2f2f2 [3052]" strokecolor="#1f3763 [1604]" strokeweight="1pt">
                <w10:wrap anchorx="margin"/>
              </v:rect>
            </w:pict>
          </mc:Fallback>
        </mc:AlternateContent>
      </w:r>
    </w:p>
    <w:p w14:paraId="03439D83" w14:textId="0C24CDEA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2CD69ED1" w14:textId="00628A32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0CE335E0" w14:textId="1764A478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437C8CA1" w14:textId="0E0E4F49" w:rsidR="007549BF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5151CA79" w14:textId="77777777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64F73717" w14:textId="77777777" w:rsidR="007C5485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33389E92" w14:textId="77777777" w:rsidR="007C5485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0DBF9A72" w14:textId="7B096A1C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>C – Clarify your audiences.</w:t>
      </w:r>
    </w:p>
    <w:p w14:paraId="387AE14E" w14:textId="783293FB" w:rsidR="006B4BFC" w:rsidRPr="00E471EA" w:rsidRDefault="007549BF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My #1 Amazon Best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S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eller, </w:t>
      </w:r>
      <w:r w:rsidRPr="00121D40">
        <w:rPr>
          <w:rFonts w:ascii="Arial" w:hAnsi="Arial" w:cs="Arial"/>
          <w:i/>
          <w:iCs/>
          <w:color w:val="0D0D0D"/>
          <w:sz w:val="24"/>
          <w:szCs w:val="24"/>
          <w:shd w:val="clear" w:color="auto" w:fill="F9F9F9"/>
        </w:rPr>
        <w:t>eBooks: Idea to Amazon in 14 Days</w:t>
      </w:r>
      <w:r w:rsidR="00121D40">
        <w:rPr>
          <w:rFonts w:ascii="Arial" w:hAnsi="Arial" w:cs="Arial"/>
          <w:i/>
          <w:iCs/>
          <w:color w:val="0D0D0D"/>
          <w:sz w:val="24"/>
          <w:szCs w:val="24"/>
          <w:shd w:val="clear" w:color="auto" w:fill="F9F9F9"/>
        </w:rPr>
        <w:t>,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includes the strategy of writing your next book with three audiences in mind: The readers (of course), but also the media (who can help you promote it) and potential publishers (who can get your book everywhere). </w:t>
      </w:r>
      <w:r w:rsidR="00121D40">
        <w:rPr>
          <w:rFonts w:ascii="Arial" w:hAnsi="Arial" w:cs="Arial"/>
          <w:color w:val="0D0D0D"/>
          <w:sz w:val="24"/>
          <w:szCs w:val="24"/>
          <w:shd w:val="clear" w:color="auto" w:fill="F9F9F9"/>
        </w:rPr>
        <w:t>G</w:t>
      </w:r>
      <w:r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et crystal clear about every person, group, organization, industry or nation that could benefit from you doing this project. This will help you build a big enough foundation to accommodate the largest growth possible. </w:t>
      </w:r>
    </w:p>
    <w:p w14:paraId="1008B0FF" w14:textId="7422566B" w:rsidR="006B4BFC" w:rsidRDefault="002E69E3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F2E23" wp14:editId="22F408DE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897880" cy="15163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516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47C45" id="Rectangle 7" o:spid="_x0000_s1026" style="position:absolute;margin-left:413.2pt;margin-top:6.6pt;width:464.4pt;height:119.4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" fillcolor="#f2f2f2 [3052]" strokecolor="#1f3763 [1604]" strokeweight="1pt">
                <w10:wrap anchorx="margin"/>
              </v:rect>
            </w:pict>
          </mc:Fallback>
        </mc:AlternateContent>
      </w:r>
    </w:p>
    <w:p w14:paraId="18A1E34D" w14:textId="28A24448" w:rsidR="007C5485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43E8FA3E" w14:textId="5BD5019A" w:rsidR="007C5485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15AB4C10" w14:textId="77777777" w:rsidR="007C5485" w:rsidRPr="00E471EA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041AAE12" w14:textId="77777777" w:rsidR="007C5485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0A94C0F6" w14:textId="1E281E2F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 xml:space="preserve">C – Chart a reasonable path. </w:t>
      </w:r>
    </w:p>
    <w:p w14:paraId="0277EBFF" w14:textId="55343322" w:rsidR="008F4A3E" w:rsidRPr="00E471EA" w:rsidRDefault="008F4A3E" w:rsidP="008F4A3E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lastRenderedPageBreak/>
        <w:t>C</w:t>
      </w: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 xml:space="preserve"> – </w:t>
      </w:r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>Clear path</w:t>
      </w: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>.</w:t>
      </w:r>
    </w:p>
    <w:p w14:paraId="497F39A2" w14:textId="43F2F8F1" w:rsidR="006B4BFC" w:rsidRPr="00E471EA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>Envision your desired outcome, and then, s</w:t>
      </w:r>
      <w:r w:rsidR="00486149" w:rsidRPr="00E471EA">
        <w:rPr>
          <w:rFonts w:ascii="Arial" w:hAnsi="Arial" w:cs="Arial"/>
          <w:color w:val="0D0D0D"/>
          <w:sz w:val="24"/>
          <w:szCs w:val="24"/>
          <w:shd w:val="clear" w:color="auto" w:fill="F9F9F9"/>
        </w:rPr>
        <w:t>tarting from</w:t>
      </w: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 the end, work backwards to list everything that needs to happen between there and here, where you are today.</w:t>
      </w:r>
    </w:p>
    <w:p w14:paraId="085BEC27" w14:textId="290D75A2" w:rsidR="006B4BFC" w:rsidRDefault="002E69E3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02A90" wp14:editId="4E3575C2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5897880" cy="10515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051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E2E3" id="Rectangle 8" o:spid="_x0000_s1026" style="position:absolute;margin-left:0;margin-top:4.4pt;width:464.4pt;height:82.8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" fillcolor="#f2f2f2 [3052]" strokecolor="#1f3763 [1604]" strokeweight="1pt">
                <w10:wrap anchorx="margin"/>
              </v:rect>
            </w:pict>
          </mc:Fallback>
        </mc:AlternateContent>
      </w:r>
    </w:p>
    <w:p w14:paraId="7A1C0CF6" w14:textId="212A3EF7" w:rsidR="00C96E95" w:rsidRDefault="00C96E9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6CBE5E79" w14:textId="5E3B3281" w:rsidR="00C96E95" w:rsidRDefault="00C96E9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200D6418" w14:textId="77777777" w:rsidR="00C96E95" w:rsidRDefault="00C96E9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291E6881" w14:textId="77777777" w:rsidR="007C5485" w:rsidRPr="00E471EA" w:rsidRDefault="007C548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07BB6407" w14:textId="0E949679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>E – Establish a timeline with target dates.</w:t>
      </w:r>
    </w:p>
    <w:p w14:paraId="15E2F3E9" w14:textId="45A7FF81" w:rsidR="006B4BFC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>Using your deadline and the above list of projects, create a timeline with target due dates.</w:t>
      </w:r>
    </w:p>
    <w:p w14:paraId="5901CD81" w14:textId="0B4AA8A9" w:rsidR="007C5485" w:rsidRDefault="002E69E3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520DA" wp14:editId="48A8E4C7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897880" cy="1013460"/>
                <wp:effectExtent l="0" t="0" r="2667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013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581CF" id="Rectangle 9" o:spid="_x0000_s1026" style="position:absolute;margin-left:0;margin-top:3.4pt;width:464.4pt;height:79.8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" fillcolor="#f2f2f2 [3052]" strokecolor="#1f3763 [1604]" strokeweight="1pt">
                <w10:wrap anchorx="margin"/>
              </v:rect>
            </w:pict>
          </mc:Fallback>
        </mc:AlternateContent>
      </w:r>
    </w:p>
    <w:p w14:paraId="3F09094D" w14:textId="58B6AC7B" w:rsidR="00C96E95" w:rsidRDefault="00C96E9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7303DEE5" w14:textId="768AECD3" w:rsidR="00C96E95" w:rsidRDefault="00C96E9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4AAC61BF" w14:textId="77777777" w:rsidR="00C96E95" w:rsidRDefault="00C96E9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69F8ED53" w14:textId="0DB568C4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0380D1FE" w14:textId="77777777" w:rsidR="007C5485" w:rsidRPr="00E471EA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3AF91F09" w14:textId="30D2CECC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 xml:space="preserve">S – Simplify wherever you can. </w:t>
      </w:r>
    </w:p>
    <w:p w14:paraId="1007BA7B" w14:textId="03C29D1B" w:rsidR="006B4BFC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>Review your path and timeline. Is there anything that is unnecessary? Keep the things that are truly important to you (because they’re critical or simply because they bring you joy</w:t>
      </w:r>
      <w:r w:rsidR="002E69E3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) </w:t>
      </w: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and get rid of the rest. </w:t>
      </w:r>
    </w:p>
    <w:p w14:paraId="022A5B99" w14:textId="301B99B3" w:rsidR="007C5485" w:rsidRDefault="002E69E3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D44D5" wp14:editId="1832790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897880" cy="9906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6065" id="Rectangle 10" o:spid="_x0000_s1026" style="position:absolute;margin-left:0;margin-top:6.25pt;width:464.4pt;height:78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" fillcolor="#f2f2f2 [3052]" strokecolor="#1f3763 [1604]" strokeweight="1pt">
                <w10:wrap anchorx="margin"/>
              </v:rect>
            </w:pict>
          </mc:Fallback>
        </mc:AlternateContent>
      </w:r>
    </w:p>
    <w:p w14:paraId="1D292EB4" w14:textId="28A3D47D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7F66F6E5" w14:textId="2C1ABAA2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1876B40B" w14:textId="1CE5BFA6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34F5F8E1" w14:textId="77777777" w:rsidR="007C5485" w:rsidRPr="00E471EA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15419542" w14:textId="77777777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</w:p>
    <w:p w14:paraId="0228627B" w14:textId="3EB3DD67" w:rsidR="006B4BFC" w:rsidRPr="00E471EA" w:rsidRDefault="006B4BFC" w:rsidP="006B4BFC">
      <w:pPr>
        <w:spacing w:after="0" w:line="240" w:lineRule="auto"/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</w:pPr>
      <w:r w:rsidRPr="00E471EA">
        <w:rPr>
          <w:rFonts w:ascii="Arial" w:hAnsi="Arial" w:cs="Arial"/>
          <w:b/>
          <w:bCs/>
          <w:color w:val="0D0D0D"/>
          <w:sz w:val="32"/>
          <w:szCs w:val="32"/>
          <w:shd w:val="clear" w:color="auto" w:fill="F9F9F9"/>
        </w:rPr>
        <w:t>S – Surround everything with prayer.</w:t>
      </w:r>
    </w:p>
    <w:p w14:paraId="47401B5A" w14:textId="69AA88E5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There is no comparison to a project done without God and one surrounded by His love, involvement and blessing. You’ve created a plan, now lay it before Him and ask Him for final input, direction, vetoes and clarifications. </w:t>
      </w:r>
      <w:r w:rsidR="00C96E95"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Ask God to give you a “theme verse” for this project, and then keep conversing with Him along the way, </w:t>
      </w:r>
      <w:r>
        <w:rPr>
          <w:rFonts w:ascii="Arial" w:hAnsi="Arial" w:cs="Arial"/>
          <w:color w:val="0D0D0D"/>
          <w:sz w:val="24"/>
          <w:szCs w:val="24"/>
          <w:shd w:val="clear" w:color="auto" w:fill="F9F9F9"/>
        </w:rPr>
        <w:t xml:space="preserve">following His lead. </w:t>
      </w:r>
    </w:p>
    <w:p w14:paraId="47058714" w14:textId="1026475B" w:rsidR="007C5485" w:rsidRDefault="002E69E3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  <w:r>
        <w:rPr>
          <w:rFonts w:ascii="Arial" w:hAnsi="Arial" w:cs="Arial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EAFC7" wp14:editId="0C35905F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5897880" cy="1294598"/>
                <wp:effectExtent l="0" t="0" r="2667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2945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E0896" id="Rectangle 11" o:spid="_x0000_s1026" style="position:absolute;margin-left:0;margin-top:3.65pt;width:464.4pt;height:101.9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" fillcolor="#f2f2f2 [3052]" strokecolor="#1f3763 [1604]" strokeweight="1pt">
                <w10:wrap anchorx="margin"/>
              </v:rect>
            </w:pict>
          </mc:Fallback>
        </mc:AlternateContent>
      </w:r>
    </w:p>
    <w:p w14:paraId="5C2A3003" w14:textId="0F5D7A3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3B1365AD" w14:textId="7777777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481ED01A" w14:textId="7777777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7BA77C6E" w14:textId="7777777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164344C0" w14:textId="7777777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00DEBEB9" w14:textId="7777777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58EB3912" w14:textId="7777777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2B2E8EE9" w14:textId="77777777" w:rsidR="00C96E95" w:rsidRDefault="00C96E95" w:rsidP="006B4B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SUCCESS Prep Model works wonders at revealing which projects you should and shouldn’t start, and how to maximize the outcomes of the ones you choose to pursue.</w:t>
      </w:r>
    </w:p>
    <w:p w14:paraId="4AE9993C" w14:textId="77777777" w:rsidR="00C96E95" w:rsidRDefault="00C96E95" w:rsidP="006B4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2F4CF" w14:textId="59B8E041" w:rsidR="007C5485" w:rsidRPr="00C96E95" w:rsidRDefault="00C96E95" w:rsidP="006B4BFC">
      <w:pPr>
        <w:spacing w:after="0" w:line="240" w:lineRule="auto"/>
        <w:rPr>
          <w:rFonts w:ascii="Arial" w:hAnsi="Arial" w:cs="Arial"/>
          <w:b/>
          <w:bCs/>
          <w:color w:val="0D0D0D"/>
          <w:sz w:val="36"/>
          <w:szCs w:val="36"/>
          <w:shd w:val="clear" w:color="auto" w:fill="F9F9F9"/>
        </w:rPr>
      </w:pPr>
      <w:r>
        <w:rPr>
          <w:rFonts w:ascii="Arial" w:hAnsi="Arial" w:cs="Arial"/>
          <w:b/>
          <w:bCs/>
          <w:color w:val="0D0D0D"/>
          <w:sz w:val="36"/>
          <w:szCs w:val="36"/>
          <w:shd w:val="clear" w:color="auto" w:fill="F9F9F9"/>
        </w:rPr>
        <w:lastRenderedPageBreak/>
        <w:t>Wan</w:t>
      </w:r>
      <w:r w:rsidR="00067593">
        <w:rPr>
          <w:rFonts w:ascii="Arial" w:hAnsi="Arial" w:cs="Arial"/>
          <w:b/>
          <w:bCs/>
          <w:color w:val="0D0D0D"/>
          <w:sz w:val="36"/>
          <w:szCs w:val="36"/>
          <w:shd w:val="clear" w:color="auto" w:fill="F9F9F9"/>
        </w:rPr>
        <w:t>t to</w:t>
      </w:r>
      <w:r>
        <w:rPr>
          <w:rFonts w:ascii="Arial" w:hAnsi="Arial" w:cs="Arial"/>
          <w:b/>
          <w:bCs/>
          <w:color w:val="0D0D0D"/>
          <w:sz w:val="36"/>
          <w:szCs w:val="36"/>
          <w:shd w:val="clear" w:color="auto" w:fill="F9F9F9"/>
        </w:rPr>
        <w:t xml:space="preserve"> </w:t>
      </w:r>
      <w:r w:rsidRPr="00C96E95">
        <w:rPr>
          <w:rFonts w:ascii="Arial" w:hAnsi="Arial" w:cs="Arial"/>
          <w:b/>
          <w:bCs/>
          <w:color w:val="0D0D0D"/>
          <w:sz w:val="36"/>
          <w:szCs w:val="36"/>
          <w:shd w:val="clear" w:color="auto" w:fill="F9F9F9"/>
        </w:rPr>
        <w:t>Collaborat</w:t>
      </w:r>
      <w:r>
        <w:rPr>
          <w:rFonts w:ascii="Arial" w:hAnsi="Arial" w:cs="Arial"/>
          <w:b/>
          <w:bCs/>
          <w:color w:val="0D0D0D"/>
          <w:sz w:val="36"/>
          <w:szCs w:val="36"/>
          <w:shd w:val="clear" w:color="auto" w:fill="F9F9F9"/>
        </w:rPr>
        <w:t>e</w:t>
      </w:r>
      <w:r w:rsidR="00EB7225">
        <w:rPr>
          <w:rFonts w:ascii="Arial" w:hAnsi="Arial" w:cs="Arial"/>
          <w:b/>
          <w:bCs/>
          <w:color w:val="0D0D0D"/>
          <w:sz w:val="36"/>
          <w:szCs w:val="36"/>
          <w:shd w:val="clear" w:color="auto" w:fill="F9F9F9"/>
        </w:rPr>
        <w:t>?</w:t>
      </w:r>
    </w:p>
    <w:p w14:paraId="6E39CF5C" w14:textId="77777777" w:rsidR="007C5485" w:rsidRDefault="007C5485" w:rsidP="006B4BFC">
      <w:pPr>
        <w:spacing w:after="0" w:line="240" w:lineRule="auto"/>
        <w:rPr>
          <w:rFonts w:ascii="Arial" w:hAnsi="Arial" w:cs="Arial"/>
          <w:color w:val="0D0D0D"/>
          <w:sz w:val="24"/>
          <w:szCs w:val="24"/>
          <w:shd w:val="clear" w:color="auto" w:fill="F9F9F9"/>
        </w:rPr>
      </w:pPr>
    </w:p>
    <w:p w14:paraId="2F2FF823" w14:textId="7543194B" w:rsidR="00C96E95" w:rsidRDefault="00C96E95" w:rsidP="006B4B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“aha” generator and perspective transformation speaker and consultant, my passion is seeing lightbulbs go on for YOU! </w:t>
      </w:r>
    </w:p>
    <w:p w14:paraId="2CFEB996" w14:textId="74C46B69" w:rsidR="00C96E95" w:rsidRDefault="002E69E3" w:rsidP="006B4B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D4CA6B1" wp14:editId="45093E3C">
            <wp:simplePos x="0" y="0"/>
            <wp:positionH relativeFrom="column">
              <wp:posOffset>3619500</wp:posOffset>
            </wp:positionH>
            <wp:positionV relativeFrom="paragraph">
              <wp:posOffset>7620</wp:posOffset>
            </wp:positionV>
            <wp:extent cx="228600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20" y="21532"/>
                <wp:lineTo x="21420" y="0"/>
                <wp:lineTo x="0" y="0"/>
              </wp:wrapPolygon>
            </wp:wrapTight>
            <wp:docPr id="12" name="Picture 12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nie_Fram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37026" w14:textId="74AE28E9" w:rsidR="00EB7225" w:rsidRDefault="00EB7225" w:rsidP="00EB72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Pitch a show topic idea to be considered as a guest on my radio show and/or invite me to be on yours. </w:t>
      </w:r>
      <w:hyperlink r:id="rId11" w:history="1">
        <w:r w:rsidRPr="004B1216">
          <w:rPr>
            <w:rStyle w:val="Hyperlink"/>
            <w:rFonts w:ascii="Arial" w:hAnsi="Arial" w:cs="Arial"/>
            <w:sz w:val="24"/>
            <w:szCs w:val="24"/>
          </w:rPr>
          <w:t>www.Marnie.com</w:t>
        </w:r>
      </w:hyperlink>
    </w:p>
    <w:p w14:paraId="78D3101E" w14:textId="04D649A7" w:rsidR="00EB7225" w:rsidRDefault="00EB7225" w:rsidP="00EB72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me as a speaker for your conference, or register to be a speaker, or find a speaker at </w:t>
      </w:r>
      <w:hyperlink r:id="rId12" w:history="1">
        <w:r w:rsidRPr="004B1216">
          <w:rPr>
            <w:rStyle w:val="Hyperlink"/>
            <w:rFonts w:ascii="Arial" w:hAnsi="Arial" w:cs="Arial"/>
            <w:sz w:val="24"/>
            <w:szCs w:val="24"/>
          </w:rPr>
          <w:t>www.WomenSpeakers.com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2BD42D8A" w14:textId="5F871FB3" w:rsidR="00EB7225" w:rsidRDefault="00EB7225" w:rsidP="00EB72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me to your favorite </w:t>
      </w:r>
      <w:hyperlink r:id="rId13" w:history="1">
        <w:r w:rsidRPr="00EB7225">
          <w:rPr>
            <w:rStyle w:val="Hyperlink"/>
            <w:rFonts w:ascii="Arial" w:hAnsi="Arial" w:cs="Arial"/>
            <w:sz w:val="24"/>
            <w:szCs w:val="24"/>
          </w:rPr>
          <w:t>indigenous mission</w:t>
        </w:r>
      </w:hyperlink>
      <w:r>
        <w:rPr>
          <w:rFonts w:ascii="Arial" w:hAnsi="Arial" w:cs="Arial"/>
          <w:sz w:val="24"/>
          <w:szCs w:val="24"/>
        </w:rPr>
        <w:t xml:space="preserve"> group to do a conference and leadership training or sponsor me to go for others.</w:t>
      </w:r>
    </w:p>
    <w:p w14:paraId="7C3F8884" w14:textId="20CBCFB3" w:rsidR="00EB7225" w:rsidRDefault="00EB7225" w:rsidP="00EB72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me in your Online Summit or pitch us to be part of my </w:t>
      </w:r>
      <w:hyperlink r:id="rId14" w:history="1">
        <w:r w:rsidRPr="00EB7225">
          <w:rPr>
            <w:rStyle w:val="Hyperlink"/>
            <w:rFonts w:ascii="Arial" w:hAnsi="Arial" w:cs="Arial"/>
            <w:sz w:val="24"/>
            <w:szCs w:val="24"/>
          </w:rPr>
          <w:t>Marketing Masterminds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1BA9D368" w14:textId="3CE780F2" w:rsidR="00EB7225" w:rsidRDefault="00EB7225" w:rsidP="00EB72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Schedule a time for me and your worship team to work together to record and </w:t>
      </w:r>
      <w:proofErr w:type="gramStart"/>
      <w:r>
        <w:rPr>
          <w:rFonts w:ascii="Arial" w:hAnsi="Arial" w:cs="Arial"/>
          <w:sz w:val="24"/>
          <w:szCs w:val="24"/>
        </w:rPr>
        <w:t>publish  newly</w:t>
      </w:r>
      <w:proofErr w:type="gramEnd"/>
      <w:r>
        <w:rPr>
          <w:rFonts w:ascii="Arial" w:hAnsi="Arial" w:cs="Arial"/>
          <w:sz w:val="24"/>
          <w:szCs w:val="24"/>
        </w:rPr>
        <w:t xml:space="preserve"> written praise songs.</w:t>
      </w:r>
    </w:p>
    <w:p w14:paraId="1943E315" w14:textId="218B89B9" w:rsidR="00EB7225" w:rsidRPr="00EB7225" w:rsidRDefault="00EB7225" w:rsidP="006B4B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7225">
        <w:rPr>
          <w:rFonts w:ascii="Arial" w:hAnsi="Arial" w:cs="Arial"/>
          <w:sz w:val="24"/>
          <w:szCs w:val="24"/>
        </w:rPr>
        <w:t xml:space="preserve">Engage me to provide Internet one-on-one or group </w:t>
      </w:r>
      <w:hyperlink r:id="rId15" w:history="1">
        <w:r w:rsidRPr="00EB7225">
          <w:rPr>
            <w:rStyle w:val="Hyperlink"/>
            <w:rFonts w:ascii="Arial" w:hAnsi="Arial" w:cs="Arial"/>
            <w:sz w:val="24"/>
            <w:szCs w:val="24"/>
          </w:rPr>
          <w:t>consulting</w:t>
        </w:r>
      </w:hyperlink>
      <w:r w:rsidRPr="00EB7225">
        <w:rPr>
          <w:rFonts w:ascii="Arial" w:hAnsi="Arial" w:cs="Arial"/>
          <w:sz w:val="24"/>
          <w:szCs w:val="24"/>
        </w:rPr>
        <w:t xml:space="preserve"> anytime you need a little extra support. </w:t>
      </w:r>
    </w:p>
    <w:p w14:paraId="1B33C546" w14:textId="77777777" w:rsidR="00EB7225" w:rsidRDefault="00EB7225" w:rsidP="00EB7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3CEB8" w14:textId="77777777" w:rsidR="00EB7225" w:rsidRDefault="00EB7225" w:rsidP="00EB72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God strung together your 3-billion pair of </w:t>
      </w:r>
      <w:proofErr w:type="gramStart"/>
      <w:r>
        <w:rPr>
          <w:rFonts w:ascii="Arial" w:hAnsi="Arial" w:cs="Arial"/>
          <w:sz w:val="24"/>
          <w:szCs w:val="24"/>
        </w:rPr>
        <w:t>DNA</w:t>
      </w:r>
      <w:proofErr w:type="gramEnd"/>
      <w:r>
        <w:rPr>
          <w:rFonts w:ascii="Arial" w:hAnsi="Arial" w:cs="Arial"/>
          <w:sz w:val="24"/>
          <w:szCs w:val="24"/>
        </w:rPr>
        <w:t xml:space="preserve">, He did it in a particular way. </w:t>
      </w:r>
    </w:p>
    <w:p w14:paraId="3D1DC099" w14:textId="74BE3CD6" w:rsidR="002E69E3" w:rsidRDefault="00C96E95" w:rsidP="00EB72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unique. Your ideas are</w:t>
      </w:r>
      <w:r w:rsidR="00EB7225">
        <w:rPr>
          <w:rFonts w:ascii="Arial" w:hAnsi="Arial" w:cs="Arial"/>
          <w:sz w:val="24"/>
          <w:szCs w:val="24"/>
        </w:rPr>
        <w:t>n’t like anyone else’s. E</w:t>
      </w:r>
      <w:r w:rsidR="002E69E3">
        <w:rPr>
          <w:rFonts w:ascii="Arial" w:hAnsi="Arial" w:cs="Arial"/>
          <w:sz w:val="24"/>
          <w:szCs w:val="24"/>
        </w:rPr>
        <w:t>ven</w:t>
      </w:r>
      <w:r>
        <w:rPr>
          <w:rFonts w:ascii="Arial" w:hAnsi="Arial" w:cs="Arial"/>
          <w:sz w:val="24"/>
          <w:szCs w:val="24"/>
        </w:rPr>
        <w:t xml:space="preserve"> </w:t>
      </w:r>
      <w:r w:rsidR="002E69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way you pursu</w:t>
      </w:r>
      <w:r w:rsidR="00EB7225">
        <w:rPr>
          <w:rFonts w:ascii="Arial" w:hAnsi="Arial" w:cs="Arial"/>
          <w:sz w:val="24"/>
          <w:szCs w:val="24"/>
        </w:rPr>
        <w:t xml:space="preserve">e your dream is </w:t>
      </w:r>
      <w:r>
        <w:rPr>
          <w:rFonts w:ascii="Arial" w:hAnsi="Arial" w:cs="Arial"/>
          <w:sz w:val="24"/>
          <w:szCs w:val="24"/>
        </w:rPr>
        <w:t>e</w:t>
      </w:r>
      <w:r w:rsidR="00EB7225">
        <w:rPr>
          <w:rFonts w:ascii="Arial" w:hAnsi="Arial" w:cs="Arial"/>
          <w:sz w:val="24"/>
          <w:szCs w:val="24"/>
        </w:rPr>
        <w:t>xclusive to you.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1B27E5" w14:textId="77777777" w:rsidR="002E69E3" w:rsidRDefault="002E69E3" w:rsidP="006B4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A7951" w14:textId="2AA7835D" w:rsidR="00C96E95" w:rsidRDefault="00C96E95" w:rsidP="006B4B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heart is to help you discover and embrace His </w:t>
      </w:r>
      <w:r w:rsidR="0093306C">
        <w:rPr>
          <w:rFonts w:ascii="Arial" w:hAnsi="Arial" w:cs="Arial"/>
          <w:sz w:val="24"/>
          <w:szCs w:val="24"/>
        </w:rPr>
        <w:t>unique plan</w:t>
      </w:r>
      <w:r w:rsidR="00EB7225">
        <w:rPr>
          <w:rFonts w:ascii="Arial" w:hAnsi="Arial" w:cs="Arial"/>
          <w:sz w:val="24"/>
          <w:szCs w:val="24"/>
        </w:rPr>
        <w:t>s and projects</w:t>
      </w:r>
      <w:r w:rsidR="0093306C">
        <w:rPr>
          <w:rFonts w:ascii="Arial" w:hAnsi="Arial" w:cs="Arial"/>
          <w:sz w:val="24"/>
          <w:szCs w:val="24"/>
        </w:rPr>
        <w:t xml:space="preserve"> for you. </w:t>
      </w:r>
    </w:p>
    <w:p w14:paraId="754E1BDE" w14:textId="77777777" w:rsidR="0093306C" w:rsidRDefault="0093306C" w:rsidP="006B4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CF946B" w14:textId="06884C0B" w:rsidR="0093306C" w:rsidRDefault="0093306C" w:rsidP="006B4B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background includes</w:t>
      </w:r>
      <w:r w:rsidR="002E69E3">
        <w:rPr>
          <w:rFonts w:ascii="Arial" w:hAnsi="Arial" w:cs="Arial"/>
          <w:sz w:val="24"/>
          <w:szCs w:val="24"/>
        </w:rPr>
        <w:t xml:space="preserve"> owning and overseeing businesses in </w:t>
      </w:r>
      <w:r>
        <w:rPr>
          <w:rFonts w:ascii="Arial" w:hAnsi="Arial" w:cs="Arial"/>
          <w:sz w:val="24"/>
          <w:szCs w:val="24"/>
        </w:rPr>
        <w:t xml:space="preserve">four industries: Health/Fitness, Retail, Restaurant and Online Marketing. I’ve been featured on over </w:t>
      </w:r>
      <w:r w:rsidR="002E69E3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 xml:space="preserve"> media outlets, enjoy Amazon Best Seller</w:t>
      </w:r>
      <w:r w:rsidR="002E69E3">
        <w:rPr>
          <w:rFonts w:ascii="Arial" w:hAnsi="Arial" w:cs="Arial"/>
          <w:sz w:val="24"/>
          <w:szCs w:val="24"/>
        </w:rPr>
        <w:t xml:space="preserve"> status, </w:t>
      </w:r>
      <w:r>
        <w:rPr>
          <w:rFonts w:ascii="Arial" w:hAnsi="Arial" w:cs="Arial"/>
          <w:sz w:val="24"/>
          <w:szCs w:val="24"/>
        </w:rPr>
        <w:t xml:space="preserve">host a #1 ranked Blog Talk Radio show, and </w:t>
      </w:r>
      <w:r w:rsidR="002E69E3">
        <w:rPr>
          <w:rFonts w:ascii="Arial" w:hAnsi="Arial" w:cs="Arial"/>
          <w:sz w:val="24"/>
          <w:szCs w:val="24"/>
        </w:rPr>
        <w:t>am the founder/director of t</w:t>
      </w:r>
      <w:r>
        <w:rPr>
          <w:rFonts w:ascii="Arial" w:hAnsi="Arial" w:cs="Arial"/>
          <w:sz w:val="24"/>
          <w:szCs w:val="24"/>
        </w:rPr>
        <w:t>he largest online directory of its kind in the world.</w:t>
      </w:r>
    </w:p>
    <w:p w14:paraId="39F574D4" w14:textId="188FBC44" w:rsidR="0093306C" w:rsidRDefault="0093306C" w:rsidP="006B4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E73DD" w14:textId="04386592" w:rsidR="00EB7225" w:rsidRDefault="0093306C" w:rsidP="006B4B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Last year, I solo-circumnavigated the globe on a three-week mission trip, </w:t>
      </w:r>
      <w:r w:rsidRPr="009330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visiting five continents</w:t>
      </w:r>
      <w:r w:rsidR="00EB72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</w:t>
      </w:r>
      <w:r w:rsidRPr="009330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speaking in four countries</w:t>
      </w:r>
      <w:r w:rsidR="00EB72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9330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for a total of 35 presentations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including</w:t>
      </w:r>
      <w:r w:rsidRPr="009330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six conferences</w:t>
      </w:r>
      <w:r w:rsidR="00EB72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 women, business and ministry leaders and government officials</w:t>
      </w:r>
      <w:r w:rsidRPr="009330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FD6883C" w14:textId="3AEEDDCB" w:rsidR="00EB7225" w:rsidRDefault="00EB7225" w:rsidP="006B4B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94CC914" w14:textId="77777777" w:rsidR="00EB7225" w:rsidRDefault="00EB7225" w:rsidP="00EB72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just let me know!</w:t>
      </w:r>
    </w:p>
    <w:p w14:paraId="21CADC15" w14:textId="77777777" w:rsidR="00EB7225" w:rsidRDefault="00EB7225" w:rsidP="00EB7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69E6F8" w14:textId="77777777" w:rsidR="00EB7225" w:rsidRDefault="00EB7225" w:rsidP="00EB72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 </w:t>
      </w:r>
      <w:proofErr w:type="gramStart"/>
      <w:r>
        <w:rPr>
          <w:rFonts w:ascii="Arial" w:hAnsi="Arial" w:cs="Arial"/>
          <w:sz w:val="24"/>
          <w:szCs w:val="24"/>
        </w:rPr>
        <w:t>bless</w:t>
      </w:r>
      <w:proofErr w:type="gramEnd"/>
      <w:r>
        <w:rPr>
          <w:rFonts w:ascii="Arial" w:hAnsi="Arial" w:cs="Arial"/>
          <w:sz w:val="24"/>
          <w:szCs w:val="24"/>
        </w:rPr>
        <w:t>!</w:t>
      </w:r>
    </w:p>
    <w:p w14:paraId="3FCEB407" w14:textId="012F3835" w:rsidR="00EB7225" w:rsidRDefault="00EB7225" w:rsidP="00EB72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Marnie</w:t>
      </w:r>
    </w:p>
    <w:p w14:paraId="429062FC" w14:textId="24553092" w:rsidR="005305E7" w:rsidRDefault="00D50333" w:rsidP="00A2208E">
      <w:pPr>
        <w:spacing w:after="0" w:line="240" w:lineRule="auto"/>
      </w:pPr>
      <w:hyperlink r:id="rId16" w:history="1">
        <w:r w:rsidR="00EB7225" w:rsidRPr="00EB7225">
          <w:rPr>
            <w:rStyle w:val="Hyperlink"/>
            <w:rFonts w:ascii="Arial" w:hAnsi="Arial" w:cs="Arial"/>
            <w:sz w:val="24"/>
            <w:szCs w:val="24"/>
          </w:rPr>
          <w:t>https://www.Marnie.com</w:t>
        </w:r>
      </w:hyperlink>
    </w:p>
    <w:sectPr w:rsidR="005305E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19CD" w14:textId="77777777" w:rsidR="00D50333" w:rsidRDefault="00D50333" w:rsidP="00C96E95">
      <w:pPr>
        <w:spacing w:after="0" w:line="240" w:lineRule="auto"/>
      </w:pPr>
      <w:r>
        <w:separator/>
      </w:r>
    </w:p>
  </w:endnote>
  <w:endnote w:type="continuationSeparator" w:id="0">
    <w:p w14:paraId="48EA1630" w14:textId="77777777" w:rsidR="00D50333" w:rsidRDefault="00D50333" w:rsidP="00C9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3355" w14:textId="793913C8" w:rsidR="00C96E95" w:rsidRDefault="00C96E95" w:rsidP="00C96E95">
    <w:pPr>
      <w:pStyle w:val="Footer"/>
      <w:jc w:val="center"/>
    </w:pPr>
    <w:r>
      <w:t xml:space="preserve">                                                        Copyright 2020 </w:t>
    </w:r>
    <w:r>
      <w:rPr>
        <w:rFonts w:cstheme="minorHAnsi"/>
      </w:rPr>
      <w:t>©</w:t>
    </w:r>
    <w:r>
      <w:t xml:space="preserve"> www.Marnie.com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E7156" w14:textId="77777777" w:rsidR="00D50333" w:rsidRDefault="00D50333" w:rsidP="00C96E95">
      <w:pPr>
        <w:spacing w:after="0" w:line="240" w:lineRule="auto"/>
      </w:pPr>
      <w:r>
        <w:separator/>
      </w:r>
    </w:p>
  </w:footnote>
  <w:footnote w:type="continuationSeparator" w:id="0">
    <w:p w14:paraId="2BBC2D00" w14:textId="77777777" w:rsidR="00D50333" w:rsidRDefault="00D50333" w:rsidP="00C9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CDCEA" w14:textId="5EB2C765" w:rsidR="00C96E95" w:rsidRDefault="00C96E95">
    <w:pPr>
      <w:pStyle w:val="Header"/>
    </w:pPr>
    <w:r>
      <w:ptab w:relativeTo="margin" w:alignment="center" w:leader="none"/>
    </w:r>
    <w:r>
      <w:t>Marnie’s SUCCESS Prep Template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8182F"/>
    <w:multiLevelType w:val="hybridMultilevel"/>
    <w:tmpl w:val="0482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FC"/>
    <w:rsid w:val="00067593"/>
    <w:rsid w:val="00121D40"/>
    <w:rsid w:val="001315CF"/>
    <w:rsid w:val="002E69E3"/>
    <w:rsid w:val="003F6EB5"/>
    <w:rsid w:val="00486149"/>
    <w:rsid w:val="004E5909"/>
    <w:rsid w:val="005305E7"/>
    <w:rsid w:val="00545A47"/>
    <w:rsid w:val="006B4BFC"/>
    <w:rsid w:val="007549BF"/>
    <w:rsid w:val="007C5485"/>
    <w:rsid w:val="008F4A3E"/>
    <w:rsid w:val="0093306C"/>
    <w:rsid w:val="00934FA0"/>
    <w:rsid w:val="00A2208E"/>
    <w:rsid w:val="00C424B5"/>
    <w:rsid w:val="00C93F09"/>
    <w:rsid w:val="00C96E95"/>
    <w:rsid w:val="00D50333"/>
    <w:rsid w:val="00DD0017"/>
    <w:rsid w:val="00E471EA"/>
    <w:rsid w:val="00EB7225"/>
    <w:rsid w:val="00E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70DC"/>
  <w15:chartTrackingRefBased/>
  <w15:docId w15:val="{0078B294-EEBA-4579-9641-0063F4A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9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E95"/>
  </w:style>
  <w:style w:type="paragraph" w:styleId="Footer">
    <w:name w:val="footer"/>
    <w:basedOn w:val="Normal"/>
    <w:link w:val="FooterChar"/>
    <w:uiPriority w:val="99"/>
    <w:unhideWhenUsed/>
    <w:rsid w:val="00C9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E95"/>
  </w:style>
  <w:style w:type="paragraph" w:styleId="ListParagraph">
    <w:name w:val="List Paragraph"/>
    <w:basedOn w:val="Normal"/>
    <w:uiPriority w:val="34"/>
    <w:qFormat/>
    <w:rsid w:val="00EB7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arnie.com/collaborat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WomenSpeakers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arnie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ni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nie.com/collaborate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nie.com/store/p39/Vision_%2F_Mission_Boot_Camp_.html" TargetMode="External"/><Relationship Id="rId14" Type="http://schemas.openxmlformats.org/officeDocument/2006/relationships/hyperlink" Target="https://www.Marnie.com/collabo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Swedberg</dc:creator>
  <cp:keywords/>
  <dc:description/>
  <cp:lastModifiedBy>David Swedberg</cp:lastModifiedBy>
  <cp:revision>3</cp:revision>
  <cp:lastPrinted>2020-05-07T00:02:00Z</cp:lastPrinted>
  <dcterms:created xsi:type="dcterms:W3CDTF">2020-05-07T00:03:00Z</dcterms:created>
  <dcterms:modified xsi:type="dcterms:W3CDTF">2020-05-26T13:21:00Z</dcterms:modified>
</cp:coreProperties>
</file>